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0" w:rsidRDefault="00536F80" w:rsidP="00536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536F80" w:rsidRDefault="00536F80" w:rsidP="00536F8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536F80" w:rsidRDefault="00536F80" w:rsidP="00536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26510A">
        <w:rPr>
          <w:b/>
          <w:sz w:val="28"/>
          <w:szCs w:val="28"/>
          <w:lang w:val="bg-BG"/>
        </w:rPr>
        <w:t>26</w:t>
      </w:r>
      <w:r>
        <w:rPr>
          <w:b/>
          <w:sz w:val="28"/>
          <w:szCs w:val="28"/>
          <w:lang w:val="bg-BG"/>
        </w:rPr>
        <w:t>.09.2015 г.</w:t>
      </w:r>
    </w:p>
    <w:p w:rsidR="00536F80" w:rsidRDefault="00536F80" w:rsidP="00485033">
      <w:pPr>
        <w:jc w:val="both"/>
        <w:rPr>
          <w:b/>
          <w:sz w:val="28"/>
          <w:szCs w:val="28"/>
          <w:lang w:val="bg-BG"/>
        </w:rPr>
      </w:pPr>
    </w:p>
    <w:p w:rsidR="00485033" w:rsidRDefault="0026510A" w:rsidP="0026510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bookmarkStart w:id="0" w:name="_GoBack"/>
      <w:r w:rsidRPr="0026510A">
        <w:rPr>
          <w:sz w:val="28"/>
          <w:szCs w:val="28"/>
          <w:lang w:val="bg-BG"/>
        </w:rPr>
        <w:t>Определяне на график на 24 - часови дежурства за периода до започване на отпечатването на бюлетините.</w:t>
      </w:r>
    </w:p>
    <w:p w:rsidR="0026510A" w:rsidRDefault="0026510A" w:rsidP="0026510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Pr="0026510A">
        <w:rPr>
          <w:sz w:val="28"/>
          <w:szCs w:val="28"/>
          <w:lang w:val="bg-BG"/>
        </w:rPr>
        <w:t>оправка на техническа грешка допусната в Решение №  107/17.09.2015г. на ОИК.</w:t>
      </w:r>
    </w:p>
    <w:p w:rsidR="0026510A" w:rsidRDefault="0026510A" w:rsidP="0026510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Pr="0026510A">
        <w:rPr>
          <w:sz w:val="28"/>
          <w:szCs w:val="28"/>
          <w:lang w:val="bg-BG"/>
        </w:rPr>
        <w:t>оправка на техническа грешка допусната в Решение №  107/17.09.2015г. на ОИК.</w:t>
      </w:r>
    </w:p>
    <w:p w:rsidR="0026510A" w:rsidRDefault="0026510A" w:rsidP="0026510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Pr="0026510A">
        <w:rPr>
          <w:sz w:val="28"/>
          <w:szCs w:val="28"/>
          <w:lang w:val="bg-BG"/>
        </w:rPr>
        <w:t>оправка на техническа грешка допусната в Решение №  107/17.09.2015г. на ОИК.</w:t>
      </w:r>
    </w:p>
    <w:bookmarkEnd w:id="0"/>
    <w:p w:rsidR="0026510A" w:rsidRPr="00485033" w:rsidRDefault="0026510A" w:rsidP="0026510A">
      <w:pPr>
        <w:pStyle w:val="ListParagraph"/>
        <w:jc w:val="both"/>
        <w:rPr>
          <w:sz w:val="28"/>
          <w:szCs w:val="28"/>
          <w:lang w:val="bg-BG"/>
        </w:rPr>
      </w:pPr>
    </w:p>
    <w:sectPr w:rsidR="0026510A" w:rsidRPr="00485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0"/>
    <w:rsid w:val="0005226B"/>
    <w:rsid w:val="000A5479"/>
    <w:rsid w:val="0026510A"/>
    <w:rsid w:val="00485033"/>
    <w:rsid w:val="00504B34"/>
    <w:rsid w:val="00536F80"/>
    <w:rsid w:val="00544752"/>
    <w:rsid w:val="00722F53"/>
    <w:rsid w:val="009010DD"/>
    <w:rsid w:val="00A85428"/>
    <w:rsid w:val="00D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2015-09-10T10:01:00Z</dcterms:created>
  <dcterms:modified xsi:type="dcterms:W3CDTF">2015-09-27T06:27:00Z</dcterms:modified>
</cp:coreProperties>
</file>