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9E" w:rsidRPr="007C2B9E" w:rsidRDefault="007F083B" w:rsidP="007C2B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7B05">
        <w:rPr>
          <w:rFonts w:ascii="Times New Roman" w:eastAsia="Times New Roman" w:hAnsi="Times New Roman" w:cs="Times New Roman"/>
        </w:rPr>
        <w:t xml:space="preserve">1. </w:t>
      </w:r>
      <w:r w:rsidR="007C2B9E" w:rsidRPr="007C2B9E">
        <w:rPr>
          <w:rFonts w:ascii="Times New Roman" w:eastAsia="Times New Roman" w:hAnsi="Times New Roman" w:cs="Times New Roman"/>
          <w:color w:val="333333"/>
          <w:lang w:eastAsia="bg-BG"/>
        </w:rPr>
        <w:t xml:space="preserve">Закриване на СИК при провеждане на </w:t>
      </w:r>
      <w:r w:rsidR="007C2B9E" w:rsidRPr="007C2B9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7C2B9E" w:rsidRPr="007C2B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B9E" w:rsidRPr="007C2B9E" w:rsidRDefault="007C2B9E" w:rsidP="007C2B9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bg-BG"/>
        </w:rPr>
        <w:t xml:space="preserve">2. </w:t>
      </w:r>
      <w:r w:rsidRPr="007C2B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Pr="007C2B9E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</w:t>
      </w:r>
      <w:r w:rsidRPr="007C2B9E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Pr="007C2B9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7C2B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BF2" w:rsidRPr="002B7B05" w:rsidRDefault="00483BF2" w:rsidP="007C2B9E">
      <w:pPr>
        <w:spacing w:after="150"/>
        <w:jc w:val="both"/>
        <w:rPr>
          <w:rFonts w:ascii="Times New Roman" w:eastAsia="Times New Roman" w:hAnsi="Times New Roman" w:cs="Times New Roman"/>
          <w:lang w:eastAsia="bg-BG"/>
        </w:rPr>
      </w:pPr>
    </w:p>
    <w:p w:rsidR="00DC4F23" w:rsidRPr="002B7B05" w:rsidRDefault="00DC4F23" w:rsidP="002E3027">
      <w:pPr>
        <w:spacing w:after="0"/>
        <w:jc w:val="both"/>
      </w:pPr>
    </w:p>
    <w:sectPr w:rsidR="00DC4F23" w:rsidRPr="002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83BF2"/>
    <w:rsid w:val="0078759D"/>
    <w:rsid w:val="007C2B9E"/>
    <w:rsid w:val="007F083B"/>
    <w:rsid w:val="00AA490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55FDE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HP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2024-09-14T14:51:00Z</dcterms:created>
  <dcterms:modified xsi:type="dcterms:W3CDTF">2024-10-16T13:23:00Z</dcterms:modified>
</cp:coreProperties>
</file>